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CC" w:rsidRDefault="00386FA3">
      <w:pPr>
        <w:pStyle w:val="Tekstpodstawowy"/>
        <w:spacing w:before="61" w:line="268" w:lineRule="auto"/>
        <w:ind w:left="102" w:right="5816"/>
      </w:pPr>
      <w:bookmarkStart w:id="0" w:name="_GoBack"/>
      <w:bookmarkEnd w:id="0"/>
      <w:r>
        <w:rPr>
          <w:spacing w:val="-2"/>
        </w:rPr>
        <w:t xml:space="preserve">……………………………….. </w:t>
      </w:r>
      <w:r>
        <w:t>Imię i nazwisko</w:t>
      </w:r>
    </w:p>
    <w:p w:rsidR="00E91ECC" w:rsidRDefault="00E91ECC">
      <w:pPr>
        <w:pStyle w:val="Tekstpodstawowy"/>
        <w:spacing w:before="9"/>
        <w:rPr>
          <w:sz w:val="27"/>
        </w:rPr>
      </w:pPr>
    </w:p>
    <w:p w:rsidR="00E91ECC" w:rsidRDefault="00386FA3">
      <w:pPr>
        <w:spacing w:before="1"/>
        <w:ind w:left="102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E91ECC" w:rsidRDefault="00386FA3">
      <w:pPr>
        <w:pStyle w:val="Tekstpodstawowy"/>
        <w:spacing w:before="36"/>
        <w:ind w:left="102"/>
      </w:pPr>
      <w:r>
        <w:t>Adres</w:t>
      </w:r>
      <w:r>
        <w:rPr>
          <w:spacing w:val="-3"/>
        </w:rPr>
        <w:t xml:space="preserve"> </w:t>
      </w:r>
      <w:r>
        <w:rPr>
          <w:spacing w:val="-2"/>
        </w:rPr>
        <w:t>korespondencyjny</w:t>
      </w:r>
    </w:p>
    <w:p w:rsidR="00E91ECC" w:rsidRDefault="00E91ECC">
      <w:pPr>
        <w:pStyle w:val="Tekstpodstawowy"/>
        <w:spacing w:before="5"/>
        <w:rPr>
          <w:sz w:val="30"/>
        </w:rPr>
      </w:pPr>
    </w:p>
    <w:p w:rsidR="00E91ECC" w:rsidRDefault="00386FA3">
      <w:pPr>
        <w:ind w:left="102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E91ECC" w:rsidRDefault="00386FA3">
      <w:pPr>
        <w:pStyle w:val="Tekstpodstawowy"/>
        <w:spacing w:before="36"/>
        <w:ind w:left="102"/>
      </w:pPr>
      <w:r>
        <w:t>Nr</w:t>
      </w:r>
      <w:r>
        <w:rPr>
          <w:spacing w:val="-3"/>
        </w:rPr>
        <w:t xml:space="preserve"> </w:t>
      </w:r>
      <w:r>
        <w:t>telefonu</w:t>
      </w:r>
      <w:r>
        <w:rPr>
          <w:spacing w:val="-1"/>
        </w:rPr>
        <w:t xml:space="preserve"> </w:t>
      </w:r>
      <w:r>
        <w:rPr>
          <w:spacing w:val="-2"/>
        </w:rPr>
        <w:t>kontaktowego</w:t>
      </w:r>
    </w:p>
    <w:p w:rsidR="00E91ECC" w:rsidRDefault="00E91ECC">
      <w:pPr>
        <w:pStyle w:val="Tekstpodstawowy"/>
        <w:rPr>
          <w:sz w:val="26"/>
        </w:rPr>
      </w:pPr>
    </w:p>
    <w:p w:rsidR="00E91ECC" w:rsidRDefault="00E91ECC">
      <w:pPr>
        <w:pStyle w:val="Tekstpodstawowy"/>
        <w:rPr>
          <w:sz w:val="26"/>
        </w:rPr>
      </w:pPr>
    </w:p>
    <w:p w:rsidR="00E91ECC" w:rsidRDefault="00E91ECC">
      <w:pPr>
        <w:pStyle w:val="Tekstpodstawowy"/>
        <w:spacing w:before="1"/>
        <w:rPr>
          <w:sz w:val="31"/>
        </w:rPr>
      </w:pPr>
    </w:p>
    <w:p w:rsidR="00E91ECC" w:rsidRDefault="00386FA3">
      <w:pPr>
        <w:pStyle w:val="Nagwek1"/>
        <w:rPr>
          <w:u w:val="none"/>
        </w:rPr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wyrażeniu zgody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rPr>
          <w:spacing w:val="-2"/>
        </w:rPr>
        <w:t>osobowych</w:t>
      </w:r>
    </w:p>
    <w:p w:rsidR="00E91ECC" w:rsidRDefault="00E91ECC">
      <w:pPr>
        <w:pStyle w:val="Tekstpodstawowy"/>
        <w:spacing w:before="10"/>
        <w:rPr>
          <w:b/>
          <w:sz w:val="21"/>
        </w:rPr>
      </w:pPr>
    </w:p>
    <w:p w:rsidR="00E91ECC" w:rsidRDefault="00386FA3">
      <w:pPr>
        <w:pStyle w:val="Tekstpodstawowy"/>
        <w:spacing w:before="90" w:line="268" w:lineRule="auto"/>
        <w:ind w:left="111" w:right="112" w:firstLine="290"/>
        <w:jc w:val="both"/>
      </w:pPr>
      <w:r>
        <w:t xml:space="preserve">Wyrażam zgodę na przetwarzanie moich danych osobowych dla potrzeb niezbędnych do realizacji mojego uczestnictwa w </w:t>
      </w:r>
      <w:r>
        <w:rPr>
          <w:color w:val="212121"/>
        </w:rPr>
        <w:t xml:space="preserve">Ogólnopolskiej Konferencji Naukowej </w:t>
      </w:r>
      <w:r>
        <w:rPr>
          <w:i/>
          <w:color w:val="212121"/>
        </w:rPr>
        <w:t>"</w:t>
      </w:r>
      <w:r w:rsidR="00216AD5">
        <w:rPr>
          <w:i/>
          <w:color w:val="212121"/>
        </w:rPr>
        <w:t xml:space="preserve">Synodalność w Kościele od Soboru Watykańskiego II do </w:t>
      </w:r>
      <w:r w:rsidR="000572CB">
        <w:rPr>
          <w:i/>
          <w:color w:val="212121"/>
        </w:rPr>
        <w:t>papieża Franciszka. Wspólna droga czy początek końca?</w:t>
      </w:r>
      <w:r>
        <w:rPr>
          <w:i/>
          <w:color w:val="212121"/>
        </w:rPr>
        <w:t xml:space="preserve">" </w:t>
      </w:r>
      <w:r>
        <w:t>zgodnie z ustawą z dnia 10 maja 2018 roku o ochronie danych osobowych (Dz. Ustaw z 2018, poz. 1000) oraz zgodnie z Rozporządzeniem</w:t>
      </w:r>
      <w:r>
        <w:rPr>
          <w:spacing w:val="-5"/>
        </w:rPr>
        <w:t xml:space="preserve"> </w:t>
      </w:r>
      <w:r>
        <w:t>Parlamentu</w:t>
      </w:r>
      <w:r>
        <w:rPr>
          <w:spacing w:val="-5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r. w sprawie ochrony osób fizycznych w związku z przetwarzaniem danych osobowych i w sprawie swobodnego przepływu takich danych oraz uchylenia.</w:t>
      </w:r>
    </w:p>
    <w:p w:rsidR="00E91ECC" w:rsidRDefault="00E91ECC">
      <w:pPr>
        <w:pStyle w:val="Tekstpodstawowy"/>
        <w:rPr>
          <w:sz w:val="26"/>
        </w:rPr>
      </w:pPr>
    </w:p>
    <w:p w:rsidR="00E91ECC" w:rsidRDefault="00E91ECC">
      <w:pPr>
        <w:pStyle w:val="Tekstpodstawowy"/>
        <w:rPr>
          <w:sz w:val="26"/>
        </w:rPr>
      </w:pPr>
    </w:p>
    <w:p w:rsidR="00E91ECC" w:rsidRDefault="00E91ECC">
      <w:pPr>
        <w:pStyle w:val="Tekstpodstawowy"/>
        <w:spacing w:before="7"/>
        <w:rPr>
          <w:sz w:val="26"/>
        </w:rPr>
      </w:pPr>
    </w:p>
    <w:p w:rsidR="00E91ECC" w:rsidRDefault="00386FA3">
      <w:pPr>
        <w:pStyle w:val="Nagwek1"/>
        <w:ind w:left="3457" w:right="3458"/>
        <w:jc w:val="center"/>
        <w:rPr>
          <w:u w:val="none"/>
        </w:rPr>
      </w:pPr>
      <w:r>
        <w:t>Klauzula</w:t>
      </w:r>
      <w:r>
        <w:rPr>
          <w:spacing w:val="-1"/>
        </w:rPr>
        <w:t xml:space="preserve"> </w:t>
      </w:r>
      <w:r>
        <w:rPr>
          <w:spacing w:val="-2"/>
        </w:rPr>
        <w:t>informacyjna</w:t>
      </w:r>
    </w:p>
    <w:p w:rsidR="00E91ECC" w:rsidRDefault="00E91ECC">
      <w:pPr>
        <w:pStyle w:val="Tekstpodstawowy"/>
        <w:spacing w:before="9"/>
        <w:rPr>
          <w:b/>
          <w:sz w:val="21"/>
        </w:rPr>
      </w:pPr>
    </w:p>
    <w:p w:rsidR="00E91ECC" w:rsidRDefault="00386FA3">
      <w:pPr>
        <w:spacing w:before="90"/>
        <w:ind w:left="116"/>
        <w:jc w:val="both"/>
        <w:rPr>
          <w:i/>
          <w:sz w:val="24"/>
        </w:rPr>
      </w:pPr>
      <w:r>
        <w:rPr>
          <w:i/>
          <w:sz w:val="24"/>
        </w:rPr>
        <w:t>Przyjmuję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do wiadomości, </w:t>
      </w:r>
      <w:r>
        <w:rPr>
          <w:i/>
          <w:spacing w:val="-5"/>
          <w:sz w:val="24"/>
        </w:rPr>
        <w:t>że:</w:t>
      </w:r>
    </w:p>
    <w:p w:rsidR="00E91ECC" w:rsidRDefault="00386FA3">
      <w:pPr>
        <w:pStyle w:val="Akapitzlist"/>
        <w:numPr>
          <w:ilvl w:val="0"/>
          <w:numId w:val="1"/>
        </w:numPr>
        <w:tabs>
          <w:tab w:val="left" w:pos="825"/>
        </w:tabs>
        <w:spacing w:before="79" w:line="271" w:lineRule="auto"/>
        <w:ind w:right="119"/>
        <w:jc w:val="both"/>
        <w:rPr>
          <w:sz w:val="24"/>
        </w:rPr>
      </w:pPr>
      <w:r>
        <w:rPr>
          <w:sz w:val="24"/>
        </w:rPr>
        <w:t xml:space="preserve">administratorem moich danych osobowych jest Uniwersytet Kardynała Stefana Wyszyńskiego z siedzibą w Warszawie, ul. </w:t>
      </w:r>
      <w:proofErr w:type="spellStart"/>
      <w:r>
        <w:rPr>
          <w:sz w:val="24"/>
        </w:rPr>
        <w:t>Dewajtis</w:t>
      </w:r>
      <w:proofErr w:type="spellEnd"/>
      <w:r>
        <w:rPr>
          <w:sz w:val="24"/>
        </w:rPr>
        <w:t xml:space="preserve"> 5, 01-815 Warszawa;</w:t>
      </w:r>
    </w:p>
    <w:p w:rsidR="00E91ECC" w:rsidRDefault="00386FA3">
      <w:pPr>
        <w:pStyle w:val="Akapitzlist"/>
        <w:numPr>
          <w:ilvl w:val="0"/>
          <w:numId w:val="1"/>
        </w:numPr>
        <w:tabs>
          <w:tab w:val="left" w:pos="825"/>
        </w:tabs>
        <w:spacing w:before="39" w:line="304" w:lineRule="auto"/>
        <w:ind w:right="112"/>
        <w:jc w:val="both"/>
        <w:rPr>
          <w:i/>
          <w:sz w:val="24"/>
        </w:rPr>
      </w:pPr>
      <w:r>
        <w:rPr>
          <w:sz w:val="24"/>
        </w:rPr>
        <w:t>moje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osobowe</w:t>
      </w:r>
      <w:r>
        <w:rPr>
          <w:spacing w:val="-6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celach</w:t>
      </w:r>
      <w:r>
        <w:rPr>
          <w:spacing w:val="-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-6"/>
          <w:sz w:val="24"/>
        </w:rPr>
        <w:t xml:space="preserve"> </w:t>
      </w:r>
      <w:r>
        <w:rPr>
          <w:sz w:val="24"/>
        </w:rPr>
        <w:t>oraz realizacją</w:t>
      </w:r>
      <w:r>
        <w:rPr>
          <w:spacing w:val="-15"/>
          <w:sz w:val="24"/>
        </w:rPr>
        <w:t xml:space="preserve"> </w:t>
      </w:r>
      <w:r>
        <w:rPr>
          <w:sz w:val="24"/>
        </w:rPr>
        <w:t>mojego</w:t>
      </w:r>
      <w:r>
        <w:rPr>
          <w:spacing w:val="-15"/>
          <w:sz w:val="24"/>
        </w:rPr>
        <w:t xml:space="preserve"> </w:t>
      </w:r>
      <w:r>
        <w:rPr>
          <w:sz w:val="24"/>
        </w:rPr>
        <w:t>udziału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color w:val="212121"/>
          <w:sz w:val="24"/>
        </w:rPr>
        <w:t>Ogólnopolskiej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Konferencji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Naukowej</w:t>
      </w:r>
      <w:r>
        <w:rPr>
          <w:color w:val="212121"/>
          <w:spacing w:val="-15"/>
          <w:sz w:val="24"/>
        </w:rPr>
        <w:t xml:space="preserve"> </w:t>
      </w:r>
      <w:r>
        <w:rPr>
          <w:i/>
          <w:color w:val="212121"/>
          <w:sz w:val="24"/>
        </w:rPr>
        <w:t>"</w:t>
      </w:r>
      <w:r w:rsidR="001673EF">
        <w:rPr>
          <w:i/>
          <w:color w:val="212121"/>
        </w:rPr>
        <w:t>Synodalność w Kościele od Soboru Watykańskiego II do papieża Franciszka. Wspólna droga czy początek końca?".</w:t>
      </w:r>
    </w:p>
    <w:p w:rsidR="00E91ECC" w:rsidRDefault="00386FA3">
      <w:pPr>
        <w:pStyle w:val="Akapitzlist"/>
        <w:numPr>
          <w:ilvl w:val="0"/>
          <w:numId w:val="1"/>
        </w:numPr>
        <w:tabs>
          <w:tab w:val="left" w:pos="825"/>
        </w:tabs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27"/>
          <w:sz w:val="24"/>
        </w:rPr>
        <w:t xml:space="preserve"> </w:t>
      </w:r>
      <w:r>
        <w:rPr>
          <w:sz w:val="24"/>
        </w:rPr>
        <w:t>prawną</w:t>
      </w:r>
      <w:r>
        <w:rPr>
          <w:spacing w:val="3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30"/>
          <w:sz w:val="24"/>
        </w:rPr>
        <w:t xml:space="preserve"> </w:t>
      </w:r>
      <w:r>
        <w:rPr>
          <w:sz w:val="24"/>
        </w:rPr>
        <w:t>danych</w:t>
      </w:r>
      <w:r>
        <w:rPr>
          <w:spacing w:val="32"/>
          <w:sz w:val="24"/>
        </w:rPr>
        <w:t xml:space="preserve"> </w:t>
      </w:r>
      <w:r>
        <w:rPr>
          <w:sz w:val="24"/>
        </w:rPr>
        <w:t>osobowych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powyższych</w:t>
      </w:r>
      <w:r>
        <w:rPr>
          <w:spacing w:val="31"/>
          <w:sz w:val="24"/>
        </w:rPr>
        <w:t xml:space="preserve"> </w:t>
      </w:r>
      <w:r>
        <w:rPr>
          <w:sz w:val="24"/>
        </w:rPr>
        <w:t>celach</w:t>
      </w:r>
      <w:r>
        <w:rPr>
          <w:spacing w:val="32"/>
          <w:sz w:val="24"/>
        </w:rPr>
        <w:t xml:space="preserve"> </w:t>
      </w:r>
      <w:r>
        <w:rPr>
          <w:sz w:val="24"/>
        </w:rPr>
        <w:t>jest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moja</w:t>
      </w:r>
    </w:p>
    <w:p w:rsidR="00E91ECC" w:rsidRDefault="00386FA3">
      <w:pPr>
        <w:pStyle w:val="Tekstpodstawowy"/>
        <w:spacing w:before="33"/>
        <w:ind w:left="824"/>
        <w:jc w:val="both"/>
      </w:pPr>
      <w:r>
        <w:t>zgoda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 xml:space="preserve">danych </w:t>
      </w:r>
      <w:r>
        <w:rPr>
          <w:spacing w:val="-2"/>
        </w:rPr>
        <w:t>osobowych;</w:t>
      </w:r>
    </w:p>
    <w:p w:rsidR="00E91ECC" w:rsidRDefault="00386FA3">
      <w:pPr>
        <w:pStyle w:val="Akapitzlist"/>
        <w:numPr>
          <w:ilvl w:val="0"/>
          <w:numId w:val="1"/>
        </w:numPr>
        <w:tabs>
          <w:tab w:val="left" w:pos="825"/>
        </w:tabs>
        <w:spacing w:before="87" w:line="271" w:lineRule="auto"/>
        <w:ind w:right="116"/>
        <w:jc w:val="both"/>
        <w:rPr>
          <w:sz w:val="24"/>
        </w:rPr>
      </w:pPr>
      <w:r>
        <w:rPr>
          <w:sz w:val="24"/>
        </w:rPr>
        <w:t>moje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niezbędny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w jakich zostały pozyskane;</w:t>
      </w:r>
    </w:p>
    <w:p w:rsidR="00E91ECC" w:rsidRDefault="00386FA3">
      <w:pPr>
        <w:pStyle w:val="Akapitzlist"/>
        <w:numPr>
          <w:ilvl w:val="0"/>
          <w:numId w:val="1"/>
        </w:numPr>
        <w:tabs>
          <w:tab w:val="left" w:pos="825"/>
        </w:tabs>
        <w:spacing w:before="48" w:line="268" w:lineRule="auto"/>
        <w:ind w:right="118"/>
        <w:jc w:val="both"/>
        <w:rPr>
          <w:sz w:val="24"/>
        </w:rPr>
      </w:pPr>
      <w:r>
        <w:rPr>
          <w:sz w:val="24"/>
        </w:rPr>
        <w:t>przysługuje mi prawo dostępu do treści moich danych osobowych, prawo żądania ich sprostowania lub ograniczenia przetwarzania oraz prawo wniesienia skargi do organu nadzorczego – Urzędu Ochrony Danych Osobowych;</w:t>
      </w:r>
    </w:p>
    <w:p w:rsidR="00E91ECC" w:rsidRPr="001673EF" w:rsidRDefault="00386FA3" w:rsidP="001673EF">
      <w:pPr>
        <w:pStyle w:val="Akapitzlist"/>
        <w:numPr>
          <w:ilvl w:val="0"/>
          <w:numId w:val="1"/>
        </w:numPr>
        <w:tabs>
          <w:tab w:val="left" w:pos="825"/>
          <w:tab w:val="left" w:pos="5202"/>
        </w:tabs>
        <w:spacing w:before="61" w:line="304" w:lineRule="auto"/>
        <w:ind w:left="102" w:right="111"/>
        <w:jc w:val="both"/>
        <w:rPr>
          <w:sz w:val="24"/>
        </w:rPr>
      </w:pPr>
      <w:r w:rsidRPr="001673EF">
        <w:rPr>
          <w:sz w:val="24"/>
        </w:rPr>
        <w:t xml:space="preserve">podanie przeze mnie danych osobowych jest wymogiem warunkującym udział w </w:t>
      </w:r>
      <w:r w:rsidRPr="001673EF">
        <w:rPr>
          <w:color w:val="212121"/>
          <w:sz w:val="24"/>
        </w:rPr>
        <w:t xml:space="preserve">Ogólnopolskiej Konferencji Naukowej </w:t>
      </w:r>
      <w:r w:rsidRPr="001673EF">
        <w:rPr>
          <w:i/>
          <w:color w:val="212121"/>
          <w:sz w:val="24"/>
        </w:rPr>
        <w:t>"</w:t>
      </w:r>
      <w:r w:rsidR="001673EF">
        <w:rPr>
          <w:i/>
          <w:color w:val="212121"/>
        </w:rPr>
        <w:t>Synodalność w Kościele od Soboru Watykańskiego II do papieża Franciszka. Wspólna droga czy początek</w:t>
      </w:r>
      <w:r w:rsidR="00C30A1E">
        <w:rPr>
          <w:i/>
          <w:color w:val="212121"/>
        </w:rPr>
        <w:t xml:space="preserve"> </w:t>
      </w:r>
      <w:r w:rsidR="001673EF">
        <w:rPr>
          <w:i/>
          <w:color w:val="212121"/>
        </w:rPr>
        <w:t xml:space="preserve">końca?" </w:t>
      </w:r>
      <w:r w:rsidRPr="001673EF">
        <w:rPr>
          <w:spacing w:val="-2"/>
          <w:sz w:val="24"/>
        </w:rPr>
        <w:t>…………………………………………..</w:t>
      </w:r>
      <w:r w:rsidRPr="001673EF">
        <w:rPr>
          <w:sz w:val="24"/>
        </w:rPr>
        <w:tab/>
      </w:r>
      <w:r w:rsidRPr="001673EF">
        <w:rPr>
          <w:spacing w:val="-2"/>
          <w:sz w:val="24"/>
        </w:rPr>
        <w:t>………………………………………….</w:t>
      </w:r>
    </w:p>
    <w:p w:rsidR="00E91ECC" w:rsidRDefault="00386FA3">
      <w:pPr>
        <w:tabs>
          <w:tab w:val="left" w:pos="6893"/>
        </w:tabs>
        <w:spacing w:before="35"/>
        <w:ind w:left="956"/>
        <w:rPr>
          <w:i/>
        </w:rPr>
      </w:pPr>
      <w:r>
        <w:rPr>
          <w:i/>
        </w:rPr>
        <w:t>Miejscowość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data</w:t>
      </w:r>
      <w:r>
        <w:rPr>
          <w:i/>
        </w:rPr>
        <w:tab/>
      </w:r>
      <w:r>
        <w:rPr>
          <w:i/>
          <w:spacing w:val="-2"/>
        </w:rPr>
        <w:t>podpis</w:t>
      </w:r>
    </w:p>
    <w:sectPr w:rsidR="00E91ECC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B37DA"/>
    <w:multiLevelType w:val="hybridMultilevel"/>
    <w:tmpl w:val="FFFFFFFF"/>
    <w:lvl w:ilvl="0" w:tplc="B3CAE088">
      <w:start w:val="1"/>
      <w:numFmt w:val="decimal"/>
      <w:lvlText w:val="%1)"/>
      <w:lvlJc w:val="left"/>
      <w:pPr>
        <w:ind w:left="82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7B34FC36">
      <w:numFmt w:val="bullet"/>
      <w:lvlText w:val="•"/>
      <w:lvlJc w:val="left"/>
      <w:pPr>
        <w:ind w:left="1668" w:hanging="351"/>
      </w:pPr>
      <w:rPr>
        <w:rFonts w:hint="default"/>
        <w:lang w:val="pl-PL" w:eastAsia="en-US" w:bidi="ar-SA"/>
      </w:rPr>
    </w:lvl>
    <w:lvl w:ilvl="2" w:tplc="6374EB9C">
      <w:numFmt w:val="bullet"/>
      <w:lvlText w:val="•"/>
      <w:lvlJc w:val="left"/>
      <w:pPr>
        <w:ind w:left="2517" w:hanging="351"/>
      </w:pPr>
      <w:rPr>
        <w:rFonts w:hint="default"/>
        <w:lang w:val="pl-PL" w:eastAsia="en-US" w:bidi="ar-SA"/>
      </w:rPr>
    </w:lvl>
    <w:lvl w:ilvl="3" w:tplc="5E58CACE">
      <w:numFmt w:val="bullet"/>
      <w:lvlText w:val="•"/>
      <w:lvlJc w:val="left"/>
      <w:pPr>
        <w:ind w:left="3365" w:hanging="351"/>
      </w:pPr>
      <w:rPr>
        <w:rFonts w:hint="default"/>
        <w:lang w:val="pl-PL" w:eastAsia="en-US" w:bidi="ar-SA"/>
      </w:rPr>
    </w:lvl>
    <w:lvl w:ilvl="4" w:tplc="E0CA2760">
      <w:numFmt w:val="bullet"/>
      <w:lvlText w:val="•"/>
      <w:lvlJc w:val="left"/>
      <w:pPr>
        <w:ind w:left="4214" w:hanging="351"/>
      </w:pPr>
      <w:rPr>
        <w:rFonts w:hint="default"/>
        <w:lang w:val="pl-PL" w:eastAsia="en-US" w:bidi="ar-SA"/>
      </w:rPr>
    </w:lvl>
    <w:lvl w:ilvl="5" w:tplc="EBDE581E">
      <w:numFmt w:val="bullet"/>
      <w:lvlText w:val="•"/>
      <w:lvlJc w:val="left"/>
      <w:pPr>
        <w:ind w:left="5063" w:hanging="351"/>
      </w:pPr>
      <w:rPr>
        <w:rFonts w:hint="default"/>
        <w:lang w:val="pl-PL" w:eastAsia="en-US" w:bidi="ar-SA"/>
      </w:rPr>
    </w:lvl>
    <w:lvl w:ilvl="6" w:tplc="DA1CE6E4">
      <w:numFmt w:val="bullet"/>
      <w:lvlText w:val="•"/>
      <w:lvlJc w:val="left"/>
      <w:pPr>
        <w:ind w:left="5911" w:hanging="351"/>
      </w:pPr>
      <w:rPr>
        <w:rFonts w:hint="default"/>
        <w:lang w:val="pl-PL" w:eastAsia="en-US" w:bidi="ar-SA"/>
      </w:rPr>
    </w:lvl>
    <w:lvl w:ilvl="7" w:tplc="61686EB0">
      <w:numFmt w:val="bullet"/>
      <w:lvlText w:val="•"/>
      <w:lvlJc w:val="left"/>
      <w:pPr>
        <w:ind w:left="6760" w:hanging="351"/>
      </w:pPr>
      <w:rPr>
        <w:rFonts w:hint="default"/>
        <w:lang w:val="pl-PL" w:eastAsia="en-US" w:bidi="ar-SA"/>
      </w:rPr>
    </w:lvl>
    <w:lvl w:ilvl="8" w:tplc="F0CEB06A">
      <w:numFmt w:val="bullet"/>
      <w:lvlText w:val="•"/>
      <w:lvlJc w:val="left"/>
      <w:pPr>
        <w:ind w:left="7609" w:hanging="35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CC"/>
    <w:rsid w:val="000572CB"/>
    <w:rsid w:val="001673EF"/>
    <w:rsid w:val="00216AD5"/>
    <w:rsid w:val="00386FA3"/>
    <w:rsid w:val="00B11C23"/>
    <w:rsid w:val="00C30A1E"/>
    <w:rsid w:val="00C47271"/>
    <w:rsid w:val="00C92F59"/>
    <w:rsid w:val="00E91ECC"/>
    <w:rsid w:val="00F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1320D-5D2B-414C-A6AD-E7F210DF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52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8"/>
      <w:ind w:left="824" w:hanging="35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Solińska-Pela, Marta</dc:creator>
  <cp:lastModifiedBy>Paweł Barabasz</cp:lastModifiedBy>
  <cp:revision>2</cp:revision>
  <dcterms:created xsi:type="dcterms:W3CDTF">2023-01-17T09:56:00Z</dcterms:created>
  <dcterms:modified xsi:type="dcterms:W3CDTF">2023-01-17T09:56:00Z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2022-11-23T00:00:00Z</vt:filetime>
  </property>
</Properties>
</file>